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34" w:rsidRDefault="009A3834" w:rsidP="003562FB">
      <w:pPr>
        <w:rPr>
          <w:rFonts w:asciiTheme="majorHAnsi" w:hAnsiTheme="majorHAnsi"/>
          <w:i/>
          <w:sz w:val="22"/>
          <w:szCs w:val="22"/>
        </w:rPr>
      </w:pPr>
    </w:p>
    <w:p w:rsidR="003562FB" w:rsidRDefault="003562FB" w:rsidP="003562FB">
      <w:pPr>
        <w:rPr>
          <w:rFonts w:asciiTheme="minorHAnsi" w:hAnsiTheme="min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</w:t>
      </w:r>
      <w:r w:rsidR="008E4F49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</w:t>
      </w:r>
      <w:r w:rsidR="005C74A5">
        <w:rPr>
          <w:rFonts w:asciiTheme="minorHAnsi" w:hAnsiTheme="minorHAnsi"/>
          <w:sz w:val="22"/>
          <w:szCs w:val="22"/>
        </w:rPr>
        <w:tab/>
      </w:r>
    </w:p>
    <w:p w:rsidR="005C74A5" w:rsidRDefault="00DC1864" w:rsidP="003562FB">
      <w:pPr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Załącznik  n</w:t>
      </w:r>
      <w:r w:rsidR="00A3511D">
        <w:rPr>
          <w:rFonts w:asciiTheme="majorHAnsi" w:hAnsiTheme="majorHAnsi"/>
          <w:i/>
          <w:sz w:val="22"/>
          <w:szCs w:val="22"/>
        </w:rPr>
        <w:t>r 2.3 do SWZ</w:t>
      </w:r>
    </w:p>
    <w:p w:rsidR="00DC362C" w:rsidRPr="009B6684" w:rsidRDefault="00DC362C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</w:p>
    <w:p w:rsidR="00DC362C" w:rsidRPr="00CE420E" w:rsidRDefault="00DC362C" w:rsidP="00DC362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>
        <w:rPr>
          <w:rFonts w:asciiTheme="majorHAnsi" w:hAnsiTheme="majorHAnsi"/>
          <w:sz w:val="22"/>
          <w:szCs w:val="22"/>
        </w:rPr>
        <w:t xml:space="preserve">, </w:t>
      </w:r>
      <w:r w:rsidRPr="00CE420E">
        <w:rPr>
          <w:rFonts w:asciiTheme="majorHAnsi" w:hAnsiTheme="majorHAnsi"/>
          <w:sz w:val="22"/>
          <w:szCs w:val="22"/>
        </w:rPr>
        <w:t>34-122 Wieprz</w:t>
      </w: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 adres)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5C74A5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F839B5" w:rsidRDefault="00F839B5" w:rsidP="00F839B5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:rsidR="00F839B5" w:rsidRDefault="00F839B5" w:rsidP="00F839B5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86"/>
      </w:tblGrid>
      <w:tr w:rsidR="00F839B5" w:rsidTr="005C74A5">
        <w:tc>
          <w:tcPr>
            <w:tcW w:w="9586" w:type="dxa"/>
            <w:shd w:val="clear" w:color="auto" w:fill="auto"/>
          </w:tcPr>
          <w:p w:rsidR="005C74A5" w:rsidRDefault="005C74A5" w:rsidP="00C7258F">
            <w:pPr>
              <w:pStyle w:val="Zawartotabeli"/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OŚWIADCZENIE </w:t>
            </w:r>
          </w:p>
          <w:p w:rsidR="00F839B5" w:rsidRPr="005C74A5" w:rsidRDefault="00F839B5" w:rsidP="005C74A5">
            <w:pPr>
              <w:pStyle w:val="Zawartotabeli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aktualności informacji zawartych w oświadczeniu,</w:t>
            </w:r>
          </w:p>
          <w:p w:rsidR="005C74A5" w:rsidRPr="005C74A5" w:rsidRDefault="00F839B5" w:rsidP="005C74A5">
            <w:pPr>
              <w:ind w:right="1"/>
              <w:jc w:val="center"/>
              <w:rPr>
                <w:rFonts w:asciiTheme="majorHAnsi" w:hAnsiTheme="majorHAnsi"/>
                <w:b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którym mowa w art. 125 ust.</w:t>
            </w:r>
            <w:r w:rsidR="00DC362C">
              <w:rPr>
                <w:rFonts w:asciiTheme="majorHAnsi" w:hAnsiTheme="majorHAnsi"/>
                <w:b/>
                <w:bCs/>
                <w:sz w:val="24"/>
              </w:rPr>
              <w:t xml:space="preserve"> 1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>ustawy Prawo zamówień publicznych</w:t>
            </w:r>
            <w:r w:rsidR="005C74A5"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w zakresie  podstaw wykluczenia wskazanych przez </w:t>
            </w:r>
            <w:r w:rsidRPr="005C74A5">
              <w:rPr>
                <w:rFonts w:asciiTheme="majorHAnsi" w:eastAsia="Calibri" w:hAnsiTheme="majorHAnsi" w:cs="Times New Roman"/>
                <w:b/>
                <w:bCs/>
                <w:kern w:val="0"/>
                <w:sz w:val="24"/>
              </w:rPr>
              <w:t>Zamawiającego</w:t>
            </w:r>
          </w:p>
          <w:p w:rsidR="00F839B5" w:rsidRDefault="00F839B5" w:rsidP="00C7258F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</w:p>
        </w:tc>
      </w:tr>
    </w:tbl>
    <w:p w:rsidR="00F839B5" w:rsidRDefault="00F839B5" w:rsidP="00F839B5">
      <w:pPr>
        <w:rPr>
          <w:szCs w:val="21"/>
        </w:rPr>
      </w:pPr>
    </w:p>
    <w:p w:rsidR="008E4F49" w:rsidRDefault="00AD37C8" w:rsidP="00AD37C8">
      <w:pPr>
        <w:pStyle w:val="Tekstpodstawowy3"/>
        <w:spacing w:after="0"/>
        <w:jc w:val="both"/>
        <w:rPr>
          <w:rFonts w:ascii="Cambria" w:hAnsi="Cambria"/>
          <w:b/>
          <w:sz w:val="22"/>
          <w:szCs w:val="22"/>
        </w:rPr>
      </w:pPr>
      <w:r w:rsidRPr="008E4F49">
        <w:rPr>
          <w:rFonts w:asciiTheme="majorHAnsi" w:hAnsiTheme="majorHAnsi"/>
          <w:sz w:val="22"/>
          <w:szCs w:val="22"/>
        </w:rPr>
        <w:t xml:space="preserve">W postępowaniu o udzielenie zamówienia publicznego znak: </w:t>
      </w:r>
      <w:r w:rsidR="003562FB" w:rsidRPr="008E4F49">
        <w:rPr>
          <w:rFonts w:asciiTheme="majorHAnsi" w:hAnsiTheme="majorHAnsi"/>
          <w:b/>
          <w:sz w:val="22"/>
          <w:szCs w:val="22"/>
        </w:rPr>
        <w:t>IOS.271.</w:t>
      </w:r>
      <w:r w:rsidR="0027274C">
        <w:rPr>
          <w:rFonts w:asciiTheme="majorHAnsi" w:hAnsiTheme="majorHAnsi"/>
          <w:b/>
          <w:sz w:val="22"/>
          <w:szCs w:val="22"/>
        </w:rPr>
        <w:t>4</w:t>
      </w:r>
      <w:r w:rsidR="004735C1">
        <w:rPr>
          <w:rFonts w:asciiTheme="majorHAnsi" w:hAnsiTheme="majorHAnsi"/>
          <w:b/>
          <w:sz w:val="22"/>
          <w:szCs w:val="22"/>
        </w:rPr>
        <w:t>.2026</w:t>
      </w:r>
      <w:r w:rsidR="003562FB" w:rsidRPr="008E4F49">
        <w:rPr>
          <w:rFonts w:asciiTheme="majorHAnsi" w:hAnsiTheme="majorHAnsi"/>
          <w:sz w:val="22"/>
          <w:szCs w:val="22"/>
        </w:rPr>
        <w:t xml:space="preserve"> pn.:</w:t>
      </w:r>
      <w:r w:rsidR="003562FB" w:rsidRPr="008E4F49">
        <w:rPr>
          <w:rFonts w:ascii="Cambria" w:hAnsi="Cambria"/>
          <w:b/>
          <w:sz w:val="22"/>
          <w:szCs w:val="22"/>
        </w:rPr>
        <w:t xml:space="preserve"> </w:t>
      </w:r>
      <w:r w:rsidR="0027274C">
        <w:rPr>
          <w:rFonts w:asciiTheme="majorHAnsi" w:hAnsiTheme="majorHAnsi"/>
          <w:b/>
          <w:sz w:val="22"/>
          <w:szCs w:val="22"/>
          <w:lang w:eastAsia="pl-PL"/>
        </w:rPr>
        <w:t>„</w:t>
      </w:r>
      <w:r w:rsidR="0027274C">
        <w:rPr>
          <w:rFonts w:asciiTheme="majorHAnsi" w:hAnsiTheme="majorHAnsi"/>
          <w:b/>
          <w:color w:val="000000"/>
          <w:sz w:val="22"/>
          <w:szCs w:val="22"/>
        </w:rPr>
        <w:t>Budowa oświetlenia ulicznego w miejscowości Gierałtowice i Gierałtowiczki”</w:t>
      </w:r>
    </w:p>
    <w:p w:rsidR="004735C1" w:rsidRPr="008E4F49" w:rsidRDefault="004735C1" w:rsidP="00AD37C8">
      <w:pPr>
        <w:pStyle w:val="Tekstpodstawowy3"/>
        <w:spacing w:after="0"/>
        <w:jc w:val="both"/>
        <w:rPr>
          <w:rFonts w:asciiTheme="majorHAnsi" w:hAnsiTheme="majorHAnsi"/>
          <w:sz w:val="22"/>
          <w:szCs w:val="22"/>
        </w:rPr>
      </w:pPr>
    </w:p>
    <w:p w:rsidR="00AD37C8" w:rsidRDefault="00AD37C8" w:rsidP="00AD37C8">
      <w:pPr>
        <w:pStyle w:val="Tekstpodstawowy3"/>
        <w:spacing w:after="0"/>
        <w:jc w:val="both"/>
        <w:rPr>
          <w:rFonts w:asciiTheme="majorHAnsi" w:hAnsiTheme="majorHAnsi"/>
          <w:sz w:val="22"/>
          <w:szCs w:val="22"/>
        </w:rPr>
      </w:pPr>
      <w:r w:rsidRPr="00AC37A5">
        <w:rPr>
          <w:rFonts w:asciiTheme="majorHAnsi" w:hAnsiTheme="majorHAnsi"/>
          <w:sz w:val="22"/>
          <w:szCs w:val="22"/>
        </w:rPr>
        <w:t>oświadczam</w:t>
      </w:r>
      <w:r>
        <w:rPr>
          <w:rFonts w:asciiTheme="majorHAnsi" w:hAnsiTheme="majorHAnsi"/>
          <w:sz w:val="22"/>
          <w:szCs w:val="22"/>
        </w:rPr>
        <w:t>y</w:t>
      </w:r>
      <w:r w:rsidRPr="00AC37A5">
        <w:rPr>
          <w:rFonts w:asciiTheme="majorHAnsi" w:hAnsiTheme="majorHAnsi"/>
          <w:sz w:val="22"/>
          <w:szCs w:val="22"/>
        </w:rPr>
        <w:t xml:space="preserve"> że</w:t>
      </w:r>
      <w:r>
        <w:rPr>
          <w:rFonts w:asciiTheme="majorHAnsi" w:hAnsiTheme="majorHAnsi"/>
          <w:sz w:val="22"/>
          <w:szCs w:val="22"/>
        </w:rPr>
        <w:t>:</w:t>
      </w:r>
    </w:p>
    <w:p w:rsidR="00AD37C8" w:rsidRPr="00A3511D" w:rsidRDefault="00AD37C8" w:rsidP="00AD37C8">
      <w:pPr>
        <w:suppressAutoHyphens w:val="0"/>
        <w:jc w:val="both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 xml:space="preserve">wszystkie </w:t>
      </w:r>
      <w:r w:rsidRPr="00A3511D">
        <w:rPr>
          <w:rFonts w:asciiTheme="majorHAnsi" w:hAnsiTheme="majorHAnsi"/>
          <w:sz w:val="22"/>
          <w:szCs w:val="22"/>
        </w:rPr>
        <w:t xml:space="preserve">informacje zawarte w złożonym przez nas </w:t>
      </w:r>
      <w:r>
        <w:rPr>
          <w:rFonts w:asciiTheme="majorHAnsi" w:hAnsiTheme="majorHAnsi"/>
          <w:sz w:val="22"/>
          <w:szCs w:val="22"/>
        </w:rPr>
        <w:t xml:space="preserve">wcześniej </w:t>
      </w:r>
      <w:r w:rsidRPr="00A3511D">
        <w:rPr>
          <w:rFonts w:asciiTheme="majorHAnsi" w:hAnsiTheme="majorHAnsi"/>
          <w:sz w:val="22"/>
          <w:szCs w:val="22"/>
        </w:rPr>
        <w:t>oświadczeniu</w:t>
      </w:r>
      <w:r>
        <w:rPr>
          <w:rFonts w:asciiTheme="majorHAnsi" w:hAnsiTheme="majorHAnsi"/>
          <w:sz w:val="22"/>
          <w:szCs w:val="22"/>
        </w:rPr>
        <w:t>,</w:t>
      </w:r>
      <w:r w:rsidRPr="00A3511D">
        <w:rPr>
          <w:rFonts w:asciiTheme="majorHAnsi" w:hAnsiTheme="majorHAnsi"/>
          <w:sz w:val="22"/>
          <w:szCs w:val="22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>o którym mowa w art. 125 ust. 1 ustawy</w:t>
      </w:r>
      <w:r>
        <w:rPr>
          <w:rFonts w:asciiTheme="majorHAnsi" w:hAnsiTheme="majorHAnsi"/>
          <w:bCs/>
          <w:sz w:val="22"/>
          <w:szCs w:val="22"/>
          <w:lang w:eastAsia="en-US"/>
        </w:rPr>
        <w:t>,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 w zakresie podstaw wykluczenia</w:t>
      </w:r>
      <w:r w:rsidRPr="00A3511D">
        <w:rPr>
          <w:rFonts w:asciiTheme="majorHAnsi" w:hAnsiTheme="majorHAnsi"/>
          <w:b/>
          <w:sz w:val="22"/>
          <w:szCs w:val="22"/>
          <w:lang w:eastAsia="en-US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z </w:t>
      </w:r>
      <w:r>
        <w:rPr>
          <w:rFonts w:asciiTheme="majorHAnsi" w:hAnsiTheme="majorHAnsi"/>
          <w:sz w:val="22"/>
          <w:szCs w:val="22"/>
          <w:lang w:eastAsia="en-US"/>
        </w:rPr>
        <w:t xml:space="preserve">postępowania 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są </w:t>
      </w:r>
      <w:r>
        <w:rPr>
          <w:rStyle w:val="markedcontent"/>
          <w:rFonts w:asciiTheme="majorHAnsi" w:hAnsiTheme="majorHAnsi"/>
          <w:sz w:val="22"/>
          <w:szCs w:val="22"/>
        </w:rPr>
        <w:t xml:space="preserve">nadal </w:t>
      </w:r>
      <w:r w:rsidRPr="00DC1864">
        <w:rPr>
          <w:rStyle w:val="markedcontent"/>
          <w:rFonts w:asciiTheme="majorHAnsi" w:hAnsiTheme="majorHAnsi"/>
          <w:sz w:val="22"/>
          <w:szCs w:val="22"/>
        </w:rPr>
        <w:t>aktualne</w:t>
      </w:r>
      <w:r>
        <w:rPr>
          <w:rStyle w:val="markedcontent"/>
          <w:rFonts w:asciiTheme="majorHAnsi" w:hAnsiTheme="majorHAnsi"/>
          <w:sz w:val="22"/>
          <w:szCs w:val="22"/>
        </w:rPr>
        <w:t>.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 </w:t>
      </w:r>
    </w:p>
    <w:p w:rsidR="00AD37C8" w:rsidRDefault="00AD37C8" w:rsidP="00AD37C8">
      <w:pPr>
        <w:pStyle w:val="Default"/>
      </w:pPr>
    </w:p>
    <w:p w:rsidR="0058096A" w:rsidRPr="00DD6CF4" w:rsidRDefault="0058096A" w:rsidP="0058096A">
      <w:p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contextualSpacing/>
        <w:jc w:val="both"/>
        <w:rPr>
          <w:rFonts w:asciiTheme="majorHAnsi" w:eastAsia="TimesNewRomanPSMT" w:hAnsiTheme="majorHAnsi" w:cs="TimesNewRomanPSMT"/>
          <w:color w:val="FF0000"/>
          <w:sz w:val="22"/>
          <w:szCs w:val="22"/>
        </w:rPr>
      </w:pPr>
      <w:r w:rsidRPr="005B504C">
        <w:rPr>
          <w:rFonts w:asciiTheme="majorHAnsi" w:hAnsiTheme="majorHAnsi"/>
          <w:sz w:val="22"/>
          <w:szCs w:val="22"/>
        </w:rPr>
        <w:t>Jednocześnie oświadczam,  że wszystkie informacje</w:t>
      </w:r>
      <w:r w:rsidRPr="00DD6CF4">
        <w:rPr>
          <w:rFonts w:asciiTheme="majorHAnsi" w:hAnsiTheme="majorHAnsi"/>
          <w:sz w:val="22"/>
          <w:szCs w:val="22"/>
        </w:rPr>
        <w:t xml:space="preserve"> podane powyżej są aktualne </w:t>
      </w:r>
      <w:r w:rsidRPr="00DD6CF4">
        <w:rPr>
          <w:rFonts w:asciiTheme="majorHAnsi" w:hAnsi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58096A" w:rsidRDefault="0058096A" w:rsidP="0058096A">
      <w:pPr>
        <w:rPr>
          <w:rFonts w:asciiTheme="majorHAnsi" w:hAnsiTheme="majorHAnsi"/>
          <w:sz w:val="18"/>
          <w:szCs w:val="18"/>
        </w:rPr>
      </w:pPr>
    </w:p>
    <w:p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/>
    <w:p w:rsidR="00831BB4" w:rsidRDefault="00831BB4" w:rsidP="0058096A">
      <w:pPr>
        <w:spacing w:after="113" w:line="276" w:lineRule="auto"/>
        <w:jc w:val="both"/>
      </w:pPr>
    </w:p>
    <w:sectPr w:rsidR="00831BB4" w:rsidSect="003562FB">
      <w:headerReference w:type="default" r:id="rId7"/>
      <w:type w:val="continuous"/>
      <w:pgSz w:w="11906" w:h="16838"/>
      <w:pgMar w:top="284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97E" w:rsidRDefault="00F9397E" w:rsidP="00F839B5">
      <w:r>
        <w:separator/>
      </w:r>
    </w:p>
  </w:endnote>
  <w:endnote w:type="continuationSeparator" w:id="0">
    <w:p w:rsidR="00F9397E" w:rsidRDefault="00F9397E" w:rsidP="00F8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P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97E" w:rsidRDefault="00F9397E" w:rsidP="00F839B5">
      <w:r>
        <w:separator/>
      </w:r>
    </w:p>
  </w:footnote>
  <w:footnote w:type="continuationSeparator" w:id="0">
    <w:p w:rsidR="00F9397E" w:rsidRDefault="00F9397E" w:rsidP="00F83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908" w:rsidRDefault="00F9397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03E5D"/>
    <w:multiLevelType w:val="hybridMultilevel"/>
    <w:tmpl w:val="BF4ECA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38E9"/>
    <w:multiLevelType w:val="hybridMultilevel"/>
    <w:tmpl w:val="1CB01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57D01"/>
    <w:multiLevelType w:val="hybridMultilevel"/>
    <w:tmpl w:val="E4923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9B5"/>
    <w:rsid w:val="000B0C75"/>
    <w:rsid w:val="000B21B0"/>
    <w:rsid w:val="001534A4"/>
    <w:rsid w:val="001659A9"/>
    <w:rsid w:val="00207080"/>
    <w:rsid w:val="00222A75"/>
    <w:rsid w:val="002234D3"/>
    <w:rsid w:val="00227325"/>
    <w:rsid w:val="00230F0A"/>
    <w:rsid w:val="00236E71"/>
    <w:rsid w:val="0025639E"/>
    <w:rsid w:val="0027274C"/>
    <w:rsid w:val="002953A0"/>
    <w:rsid w:val="002B4B23"/>
    <w:rsid w:val="002E399D"/>
    <w:rsid w:val="003034D5"/>
    <w:rsid w:val="0034668A"/>
    <w:rsid w:val="00351B40"/>
    <w:rsid w:val="0035491B"/>
    <w:rsid w:val="003562FB"/>
    <w:rsid w:val="003906AE"/>
    <w:rsid w:val="003C4CD7"/>
    <w:rsid w:val="004735C1"/>
    <w:rsid w:val="004800D5"/>
    <w:rsid w:val="00537D4B"/>
    <w:rsid w:val="0058096A"/>
    <w:rsid w:val="005B504C"/>
    <w:rsid w:val="005C74A5"/>
    <w:rsid w:val="005E15DD"/>
    <w:rsid w:val="0060020A"/>
    <w:rsid w:val="0060150F"/>
    <w:rsid w:val="007607F2"/>
    <w:rsid w:val="007C6D85"/>
    <w:rsid w:val="00820131"/>
    <w:rsid w:val="00831BB4"/>
    <w:rsid w:val="0085739F"/>
    <w:rsid w:val="008A4A2B"/>
    <w:rsid w:val="008A7BBC"/>
    <w:rsid w:val="008E4F49"/>
    <w:rsid w:val="00917BDA"/>
    <w:rsid w:val="00980CD7"/>
    <w:rsid w:val="009A3834"/>
    <w:rsid w:val="009A7DA4"/>
    <w:rsid w:val="009E5090"/>
    <w:rsid w:val="00A3511D"/>
    <w:rsid w:val="00AA198E"/>
    <w:rsid w:val="00AA1A4E"/>
    <w:rsid w:val="00AD37C8"/>
    <w:rsid w:val="00B54659"/>
    <w:rsid w:val="00B9378A"/>
    <w:rsid w:val="00C55651"/>
    <w:rsid w:val="00CA22E2"/>
    <w:rsid w:val="00DC1864"/>
    <w:rsid w:val="00DC362C"/>
    <w:rsid w:val="00E76D40"/>
    <w:rsid w:val="00EF370B"/>
    <w:rsid w:val="00F00ACD"/>
    <w:rsid w:val="00F10881"/>
    <w:rsid w:val="00F70002"/>
    <w:rsid w:val="00F704D1"/>
    <w:rsid w:val="00F776C1"/>
    <w:rsid w:val="00F839B5"/>
    <w:rsid w:val="00F9036B"/>
    <w:rsid w:val="00F9397E"/>
    <w:rsid w:val="00FC20BA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9B5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839B5"/>
    <w:rPr>
      <w:u w:val="single"/>
    </w:rPr>
  </w:style>
  <w:style w:type="character" w:customStyle="1" w:styleId="Znakiprzypiswdolnych">
    <w:name w:val="Znaki przypisów dolnych"/>
    <w:qFormat/>
    <w:rsid w:val="00F839B5"/>
  </w:style>
  <w:style w:type="character" w:customStyle="1" w:styleId="Zakotwiczenieprzypisudolnego">
    <w:name w:val="Zakotwiczenie przypisu dolnego"/>
    <w:rsid w:val="00F839B5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F839B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F839B5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39B5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F839B5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B5"/>
    <w:rPr>
      <w:rFonts w:ascii="Tahoma" w:eastAsia="NSimSun" w:hAnsi="Tahoma" w:cs="Tahoma"/>
      <w:kern w:val="2"/>
      <w:sz w:val="16"/>
      <w:szCs w:val="16"/>
      <w:lang w:eastAsia="zh-CN"/>
    </w:rPr>
  </w:style>
  <w:style w:type="character" w:customStyle="1" w:styleId="markedcontent">
    <w:name w:val="markedcontent"/>
    <w:basedOn w:val="Domylnaczcionkaakapitu"/>
    <w:rsid w:val="00FC20BA"/>
  </w:style>
  <w:style w:type="character" w:customStyle="1" w:styleId="fontstyle0">
    <w:name w:val="fontstyle0"/>
    <w:basedOn w:val="Domylnaczcionkaakapitu"/>
    <w:rsid w:val="00A3511D"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C1864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basedOn w:val="Domylnaczcionkaakapitu"/>
    <w:link w:val="Akapitzlist"/>
    <w:uiPriority w:val="34"/>
    <w:qFormat/>
    <w:rsid w:val="00DC1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37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37C8"/>
    <w:rPr>
      <w:rFonts w:ascii="Liberation Sans" w:eastAsia="NSimSun" w:hAnsi="Liberation Sans" w:cs="Arial"/>
      <w:kern w:val="2"/>
      <w:sz w:val="16"/>
      <w:szCs w:val="16"/>
      <w:lang w:eastAsia="zh-CN"/>
    </w:rPr>
  </w:style>
  <w:style w:type="paragraph" w:customStyle="1" w:styleId="Default">
    <w:name w:val="Default"/>
    <w:rsid w:val="00AD37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26</cp:revision>
  <cp:lastPrinted>2021-04-06T10:32:00Z</cp:lastPrinted>
  <dcterms:created xsi:type="dcterms:W3CDTF">2021-03-17T12:27:00Z</dcterms:created>
  <dcterms:modified xsi:type="dcterms:W3CDTF">2026-02-06T09:24:00Z</dcterms:modified>
</cp:coreProperties>
</file>